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B0D" w:rsidRPr="00BC723F" w:rsidRDefault="00F07536" w:rsidP="00BC723F">
      <w:pPr>
        <w:jc w:val="center"/>
        <w:rPr>
          <w:rFonts w:ascii="Meiryo UI" w:eastAsia="Meiryo UI" w:hAnsi="Meiryo UI"/>
          <w:b/>
          <w:sz w:val="40"/>
          <w:szCs w:val="40"/>
        </w:rPr>
      </w:pPr>
      <w:r>
        <w:rPr>
          <w:rFonts w:ascii="Meiryo UI" w:eastAsia="Meiryo UI" w:hAnsi="Meiryo UI" w:hint="eastAsia"/>
          <w:b/>
          <w:sz w:val="40"/>
          <w:szCs w:val="40"/>
        </w:rPr>
        <w:t>Recommendation</w:t>
      </w:r>
    </w:p>
    <w:p w:rsidR="0094445B" w:rsidRPr="004F4234" w:rsidRDefault="00F07536" w:rsidP="00F07536">
      <w:pPr>
        <w:wordWrap w:val="0"/>
        <w:spacing w:beforeLines="50" w:before="180"/>
        <w:jc w:val="right"/>
        <w:rPr>
          <w:rFonts w:ascii="Meiryo UI" w:eastAsia="Meiryo UI" w:hAnsi="Meiryo UI"/>
          <w:sz w:val="18"/>
          <w:szCs w:val="21"/>
        </w:rPr>
      </w:pPr>
      <w:r>
        <w:rPr>
          <w:rFonts w:ascii="Meiryo UI" w:eastAsia="Meiryo UI" w:hAnsi="Meiryo UI" w:hint="eastAsia"/>
          <w:sz w:val="18"/>
          <w:szCs w:val="21"/>
        </w:rPr>
        <w:t>Date</w:t>
      </w:r>
      <w:r w:rsidR="00334F63">
        <w:rPr>
          <w:rFonts w:ascii="Meiryo UI" w:eastAsia="Meiryo UI" w:hAnsi="Meiryo UI" w:hint="eastAsia"/>
          <w:sz w:val="18"/>
          <w:szCs w:val="21"/>
        </w:rPr>
        <w:t xml:space="preserve"> </w:t>
      </w:r>
      <w:r w:rsidR="00334F63">
        <w:rPr>
          <w:rFonts w:ascii="Meiryo UI" w:eastAsia="Meiryo UI" w:hAnsi="Meiryo UI"/>
          <w:sz w:val="18"/>
          <w:szCs w:val="21"/>
        </w:rPr>
        <w:t>(dd/mm/</w:t>
      </w:r>
      <w:proofErr w:type="spellStart"/>
      <w:r w:rsidR="00334F63">
        <w:rPr>
          <w:rFonts w:ascii="Meiryo UI" w:eastAsia="Meiryo UI" w:hAnsi="Meiryo UI"/>
          <w:sz w:val="18"/>
          <w:szCs w:val="21"/>
        </w:rPr>
        <w:t>yyyy</w:t>
      </w:r>
      <w:proofErr w:type="spellEnd"/>
      <w:r w:rsidR="00334F63">
        <w:rPr>
          <w:rFonts w:ascii="Meiryo UI" w:eastAsia="Meiryo UI" w:hAnsi="Meiryo UI"/>
          <w:sz w:val="18"/>
          <w:szCs w:val="21"/>
        </w:rPr>
        <w:t>)</w:t>
      </w:r>
      <w:r w:rsidR="000B5734" w:rsidRPr="004F4234">
        <w:rPr>
          <w:rFonts w:ascii="Meiryo UI" w:eastAsia="Meiryo UI" w:hAnsi="Meiryo UI" w:hint="eastAsia"/>
          <w:sz w:val="18"/>
          <w:szCs w:val="21"/>
        </w:rPr>
        <w:t xml:space="preserve">：　　　</w:t>
      </w:r>
      <w:r w:rsidR="00265DFE">
        <w:rPr>
          <w:rFonts w:ascii="Meiryo UI" w:eastAsia="Meiryo UI" w:hAnsi="Meiryo UI" w:hint="eastAsia"/>
          <w:sz w:val="18"/>
          <w:szCs w:val="21"/>
        </w:rPr>
        <w:t xml:space="preserve">　</w:t>
      </w:r>
      <w:r w:rsidR="0094445B" w:rsidRPr="004F4234">
        <w:rPr>
          <w:rFonts w:ascii="Meiryo UI" w:eastAsia="Meiryo UI" w:hAnsi="Meiryo UI" w:hint="eastAsia"/>
          <w:sz w:val="18"/>
          <w:szCs w:val="21"/>
        </w:rPr>
        <w:t xml:space="preserve">　</w:t>
      </w:r>
      <w:r>
        <w:rPr>
          <w:rFonts w:ascii="Meiryo UI" w:eastAsia="Meiryo UI" w:hAnsi="Meiryo UI" w:hint="eastAsia"/>
          <w:sz w:val="18"/>
          <w:szCs w:val="21"/>
        </w:rPr>
        <w:t xml:space="preserve">　　　　　　　　　　　　　　　　</w:t>
      </w:r>
    </w:p>
    <w:p w:rsidR="000164A2" w:rsidRPr="004B2B0D" w:rsidRDefault="00334F63" w:rsidP="00B83858">
      <w:pPr>
        <w:jc w:val="left"/>
        <w:rPr>
          <w:rFonts w:ascii="Meiryo UI" w:eastAsia="Meiryo UI" w:hAnsi="Meiryo UI"/>
          <w:szCs w:val="21"/>
        </w:rPr>
      </w:pPr>
      <w:r>
        <w:rPr>
          <w:rFonts w:ascii="Meiryo UI" w:eastAsia="Meiryo UI" w:hAnsi="Meiryo UI"/>
          <w:szCs w:val="21"/>
        </w:rPr>
        <w:t>President, Musashino University</w:t>
      </w:r>
    </w:p>
    <w:p w:rsidR="00631F4E" w:rsidRPr="00DB24B6" w:rsidRDefault="00334F63" w:rsidP="00D83D99">
      <w:pPr>
        <w:wordWrap w:val="0"/>
        <w:spacing w:line="340" w:lineRule="exact"/>
        <w:ind w:leftChars="-1" w:rightChars="1473" w:right="3093" w:hanging="2"/>
        <w:jc w:val="right"/>
        <w:rPr>
          <w:rFonts w:ascii="Meiryo UI" w:eastAsia="Meiryo UI" w:hAnsi="Meiryo UI"/>
          <w:szCs w:val="21"/>
        </w:rPr>
      </w:pPr>
      <w:r>
        <w:rPr>
          <w:rFonts w:ascii="Meiryo UI" w:eastAsia="Meiryo UI" w:hAnsi="Meiryo UI" w:hint="eastAsia"/>
          <w:szCs w:val="21"/>
        </w:rPr>
        <w:t>Reference</w:t>
      </w:r>
      <w:r w:rsidR="00D83D99">
        <w:rPr>
          <w:rFonts w:ascii="Meiryo UI" w:eastAsia="Meiryo UI" w:hAnsi="Meiryo UI"/>
          <w:szCs w:val="21"/>
        </w:rPr>
        <w:t xml:space="preserve">   </w:t>
      </w:r>
    </w:p>
    <w:p w:rsidR="00631F4E" w:rsidRDefault="00F07536" w:rsidP="00B83858">
      <w:pPr>
        <w:wordWrap w:val="0"/>
        <w:spacing w:line="440" w:lineRule="exact"/>
        <w:jc w:val="right"/>
        <w:rPr>
          <w:rFonts w:ascii="Meiryo UI" w:eastAsia="Meiryo UI" w:hAnsi="Meiryo UI"/>
          <w:szCs w:val="21"/>
          <w:u w:val="single"/>
        </w:rPr>
      </w:pPr>
      <w:r>
        <w:rPr>
          <w:rFonts w:ascii="Meiryo UI" w:eastAsia="Meiryo UI" w:hAnsi="Meiryo UI" w:hint="eastAsia"/>
          <w:szCs w:val="21"/>
          <w:u w:val="single"/>
        </w:rPr>
        <w:t>F</w:t>
      </w:r>
      <w:r>
        <w:rPr>
          <w:rFonts w:ascii="Meiryo UI" w:eastAsia="Meiryo UI" w:hAnsi="Meiryo UI"/>
          <w:szCs w:val="21"/>
          <w:u w:val="single"/>
        </w:rPr>
        <w:t>aculty</w:t>
      </w:r>
      <w:r w:rsidR="00631F4E" w:rsidRPr="00DB24B6">
        <w:rPr>
          <w:rFonts w:ascii="Meiryo UI" w:eastAsia="Meiryo UI" w:hAnsi="Meiryo UI" w:hint="eastAsia"/>
          <w:szCs w:val="21"/>
          <w:u w:val="single"/>
        </w:rPr>
        <w:t>：</w:t>
      </w:r>
      <w:r>
        <w:rPr>
          <w:rFonts w:ascii="Meiryo UI" w:eastAsia="Meiryo UI" w:hAnsi="Meiryo UI" w:hint="eastAsia"/>
          <w:szCs w:val="21"/>
          <w:u w:val="single"/>
        </w:rPr>
        <w:t xml:space="preserve"> </w:t>
      </w:r>
      <w:r>
        <w:rPr>
          <w:rFonts w:ascii="Meiryo UI" w:eastAsia="Meiryo UI" w:hAnsi="Meiryo UI"/>
          <w:szCs w:val="21"/>
          <w:u w:val="single"/>
        </w:rPr>
        <w:t xml:space="preserve">   </w:t>
      </w:r>
      <w:r w:rsidR="00631F4E">
        <w:rPr>
          <w:rFonts w:ascii="Meiryo UI" w:eastAsia="Meiryo UI" w:hAnsi="Meiryo UI" w:hint="eastAsia"/>
          <w:szCs w:val="21"/>
          <w:u w:val="single"/>
        </w:rPr>
        <w:t xml:space="preserve">　　　　　　　　　　　　　　　　　　　　</w:t>
      </w:r>
    </w:p>
    <w:p w:rsidR="00631F4E" w:rsidRDefault="00F07536" w:rsidP="00A6180A">
      <w:pPr>
        <w:spacing w:line="500" w:lineRule="exact"/>
        <w:jc w:val="right"/>
        <w:rPr>
          <w:rFonts w:ascii="Meiryo UI" w:eastAsia="Meiryo UI" w:hAnsi="Meiryo UI"/>
          <w:szCs w:val="21"/>
          <w:u w:val="single"/>
        </w:rPr>
      </w:pPr>
      <w:r>
        <w:rPr>
          <w:rFonts w:ascii="Meiryo UI" w:eastAsia="Meiryo UI" w:hAnsi="Meiryo UI" w:hint="eastAsia"/>
          <w:szCs w:val="21"/>
          <w:u w:val="single"/>
        </w:rPr>
        <w:t>S</w:t>
      </w:r>
      <w:r>
        <w:rPr>
          <w:rFonts w:ascii="Meiryo UI" w:eastAsia="Meiryo UI" w:hAnsi="Meiryo UI"/>
          <w:szCs w:val="21"/>
          <w:u w:val="single"/>
        </w:rPr>
        <w:t>ignature</w:t>
      </w:r>
      <w:r w:rsidR="001C6FC9">
        <w:rPr>
          <w:rFonts w:ascii="Meiryo UI" w:eastAsia="Meiryo UI" w:hAnsi="Meiryo UI" w:hint="eastAsia"/>
          <w:szCs w:val="21"/>
          <w:u w:val="single"/>
        </w:rPr>
        <w:t>：</w:t>
      </w:r>
      <w:r w:rsidR="00631F4E" w:rsidRPr="00DB24B6">
        <w:rPr>
          <w:rFonts w:ascii="Meiryo UI" w:eastAsia="Meiryo UI" w:hAnsi="Meiryo UI" w:hint="eastAsia"/>
          <w:szCs w:val="21"/>
          <w:u w:val="single"/>
        </w:rPr>
        <w:t xml:space="preserve">　</w:t>
      </w:r>
      <w:r w:rsidR="001C6FC9">
        <w:rPr>
          <w:rFonts w:ascii="Meiryo UI" w:eastAsia="Meiryo UI" w:hAnsi="Meiryo UI" w:hint="eastAsia"/>
          <w:szCs w:val="21"/>
          <w:u w:val="single"/>
        </w:rPr>
        <w:t xml:space="preserve"> </w:t>
      </w:r>
      <w:r w:rsidR="00631F4E" w:rsidRPr="00DB24B6">
        <w:rPr>
          <w:rFonts w:ascii="Meiryo UI" w:eastAsia="Meiryo UI" w:hAnsi="Meiryo UI" w:hint="eastAsia"/>
          <w:szCs w:val="21"/>
          <w:u w:val="single"/>
        </w:rPr>
        <w:t xml:space="preserve">　　　　　</w:t>
      </w:r>
      <w:r w:rsidR="004C25CD">
        <w:rPr>
          <w:rFonts w:ascii="Meiryo UI" w:eastAsia="Meiryo UI" w:hAnsi="Meiryo UI" w:hint="eastAsia"/>
          <w:szCs w:val="21"/>
          <w:u w:val="single"/>
        </w:rPr>
        <w:t xml:space="preserve"> </w:t>
      </w:r>
      <w:r w:rsidR="00631F4E" w:rsidRPr="00DB24B6">
        <w:rPr>
          <w:rFonts w:ascii="Meiryo UI" w:eastAsia="Meiryo UI" w:hAnsi="Meiryo UI" w:hint="eastAsia"/>
          <w:szCs w:val="21"/>
          <w:u w:val="single"/>
        </w:rPr>
        <w:t xml:space="preserve">　　　　　　　　　　　</w:t>
      </w:r>
      <w:r>
        <w:rPr>
          <w:rFonts w:ascii="Meiryo UI" w:eastAsia="Meiryo UI" w:hAnsi="Meiryo UI" w:hint="eastAsia"/>
          <w:szCs w:val="21"/>
          <w:u w:val="single"/>
        </w:rPr>
        <w:t>s</w:t>
      </w:r>
      <w:r>
        <w:rPr>
          <w:rFonts w:ascii="Meiryo UI" w:eastAsia="Meiryo UI" w:hAnsi="Meiryo UI"/>
          <w:szCs w:val="21"/>
          <w:u w:val="single"/>
        </w:rPr>
        <w:t>eal</w:t>
      </w:r>
    </w:p>
    <w:p w:rsidR="00631F4E" w:rsidRDefault="0005757A" w:rsidP="00764879">
      <w:pPr>
        <w:ind w:leftChars="100" w:left="210"/>
        <w:jc w:val="left"/>
        <w:rPr>
          <w:rFonts w:ascii="Meiryo UI" w:eastAsia="Meiryo UI" w:hAnsi="Meiryo UI"/>
          <w:szCs w:val="21"/>
        </w:rPr>
      </w:pPr>
      <w:r>
        <w:rPr>
          <w:rFonts w:ascii="Meiryo UI" w:eastAsia="Meiryo UI" w:hAnsi="Meiryo UI"/>
          <w:szCs w:val="21"/>
        </w:rPr>
        <w:t xml:space="preserve">According to the requirements of </w:t>
      </w:r>
      <w:r w:rsidRPr="00187CA7">
        <w:rPr>
          <w:rFonts w:ascii="Meiryo UI" w:eastAsia="Meiryo UI" w:hAnsi="Meiryo UI"/>
          <w:szCs w:val="21"/>
        </w:rPr>
        <w:t>Musashino University Graduates Special Scholarship</w:t>
      </w:r>
      <w:r w:rsidR="00187CA7">
        <w:rPr>
          <w:rFonts w:ascii="Meiryo UI" w:eastAsia="Meiryo UI" w:hAnsi="Meiryo UI" w:hint="eastAsia"/>
          <w:szCs w:val="21"/>
        </w:rPr>
        <w:t>,</w:t>
      </w:r>
      <w:r w:rsidR="00187CA7">
        <w:rPr>
          <w:rFonts w:ascii="Meiryo UI" w:eastAsia="Meiryo UI" w:hAnsi="Meiryo UI"/>
          <w:szCs w:val="21"/>
        </w:rPr>
        <w:t xml:space="preserve"> </w:t>
      </w:r>
      <w:r w:rsidR="00D557AD">
        <w:rPr>
          <w:rFonts w:ascii="Meiryo UI" w:eastAsia="Meiryo UI" w:hAnsi="Meiryo UI" w:hint="eastAsia"/>
          <w:szCs w:val="21"/>
        </w:rPr>
        <w:t>I</w:t>
      </w:r>
      <w:r w:rsidR="00D557AD">
        <w:rPr>
          <w:rFonts w:ascii="Meiryo UI" w:eastAsia="Meiryo UI" w:hAnsi="Meiryo UI"/>
          <w:szCs w:val="21"/>
        </w:rPr>
        <w:t xml:space="preserve"> would like to recommend</w:t>
      </w:r>
      <w:r w:rsidR="004C4466">
        <w:rPr>
          <w:rFonts w:ascii="Meiryo UI" w:eastAsia="Meiryo UI" w:hAnsi="Meiryo UI"/>
          <w:szCs w:val="21"/>
        </w:rPr>
        <w:t xml:space="preserve"> the following student for </w:t>
      </w:r>
      <w:r w:rsidR="004C4466" w:rsidRPr="00187CA7">
        <w:rPr>
          <w:rFonts w:ascii="Meiryo UI" w:eastAsia="Meiryo UI" w:hAnsi="Meiryo UI"/>
          <w:szCs w:val="21"/>
        </w:rPr>
        <w:t>this</w:t>
      </w:r>
      <w:r w:rsidR="004C4466">
        <w:rPr>
          <w:rFonts w:ascii="Meiryo UI" w:eastAsia="Meiryo UI" w:hAnsi="Meiryo UI"/>
          <w:szCs w:val="21"/>
        </w:rPr>
        <w:t xml:space="preserve"> scholarship</w:t>
      </w:r>
      <w:r w:rsidR="00653771">
        <w:rPr>
          <w:rFonts w:ascii="Meiryo UI" w:eastAsia="Meiryo UI" w:hAnsi="Meiryo UI"/>
          <w:szCs w:val="21"/>
        </w:rPr>
        <w:t>.</w:t>
      </w:r>
    </w:p>
    <w:p w:rsidR="002841E7" w:rsidRPr="00DB24B6" w:rsidRDefault="002841E7" w:rsidP="00764879">
      <w:pPr>
        <w:spacing w:line="200" w:lineRule="exact"/>
        <w:jc w:val="center"/>
        <w:rPr>
          <w:rFonts w:ascii="Meiryo UI" w:eastAsia="Meiryo UI" w:hAnsi="Meiryo UI"/>
          <w:szCs w:val="21"/>
        </w:rPr>
      </w:pPr>
    </w:p>
    <w:tbl>
      <w:tblPr>
        <w:tblStyle w:val="a3"/>
        <w:tblW w:w="10485" w:type="dxa"/>
        <w:tblLook w:val="04A0" w:firstRow="1" w:lastRow="0" w:firstColumn="1" w:lastColumn="0" w:noHBand="0" w:noVBand="1"/>
      </w:tblPr>
      <w:tblGrid>
        <w:gridCol w:w="2352"/>
        <w:gridCol w:w="2463"/>
        <w:gridCol w:w="2410"/>
        <w:gridCol w:w="567"/>
        <w:gridCol w:w="2693"/>
      </w:tblGrid>
      <w:tr w:rsidR="008572A7" w:rsidRPr="00DB24B6" w:rsidTr="00BA3FE7">
        <w:trPr>
          <w:trHeight w:val="665"/>
        </w:trPr>
        <w:tc>
          <w:tcPr>
            <w:tcW w:w="2352" w:type="dxa"/>
            <w:vAlign w:val="center"/>
          </w:tcPr>
          <w:p w:rsidR="008572A7" w:rsidRPr="00DB24B6" w:rsidRDefault="00F07536" w:rsidP="00BF3FE4">
            <w:pPr>
              <w:rPr>
                <w:rFonts w:ascii="Meiryo UI" w:eastAsia="Meiryo UI" w:hAnsi="Meiryo UI"/>
                <w:szCs w:val="21"/>
              </w:rPr>
            </w:pPr>
            <w:r>
              <w:rPr>
                <w:rFonts w:ascii="Meiryo UI" w:eastAsia="Meiryo UI" w:hAnsi="Meiryo UI" w:hint="eastAsia"/>
                <w:szCs w:val="21"/>
              </w:rPr>
              <w:t>Name</w:t>
            </w:r>
          </w:p>
        </w:tc>
        <w:tc>
          <w:tcPr>
            <w:tcW w:w="8133" w:type="dxa"/>
            <w:gridSpan w:val="4"/>
            <w:vAlign w:val="center"/>
          </w:tcPr>
          <w:p w:rsidR="008572A7" w:rsidRPr="00DB24B6" w:rsidRDefault="008572A7" w:rsidP="00C309A7">
            <w:pPr>
              <w:rPr>
                <w:rFonts w:ascii="Meiryo UI" w:eastAsia="Meiryo UI" w:hAnsi="Meiryo UI"/>
                <w:szCs w:val="21"/>
              </w:rPr>
            </w:pPr>
          </w:p>
        </w:tc>
      </w:tr>
      <w:tr w:rsidR="008572A7" w:rsidRPr="00DB24B6" w:rsidTr="00BA3FE7">
        <w:trPr>
          <w:trHeight w:val="586"/>
        </w:trPr>
        <w:tc>
          <w:tcPr>
            <w:tcW w:w="2352" w:type="dxa"/>
            <w:vAlign w:val="center"/>
          </w:tcPr>
          <w:p w:rsidR="008572A7" w:rsidRPr="00DB24B6" w:rsidRDefault="00F07536" w:rsidP="008572A7">
            <w:pPr>
              <w:rPr>
                <w:rFonts w:ascii="Meiryo UI" w:eastAsia="Meiryo UI" w:hAnsi="Meiryo UI"/>
                <w:szCs w:val="21"/>
              </w:rPr>
            </w:pPr>
            <w:r>
              <w:rPr>
                <w:rFonts w:ascii="Meiryo UI" w:eastAsia="Meiryo UI" w:hAnsi="Meiryo UI" w:hint="eastAsia"/>
                <w:szCs w:val="21"/>
              </w:rPr>
              <w:t>Student Number</w:t>
            </w:r>
          </w:p>
        </w:tc>
        <w:tc>
          <w:tcPr>
            <w:tcW w:w="8133" w:type="dxa"/>
            <w:gridSpan w:val="4"/>
            <w:tcBorders>
              <w:bottom w:val="single" w:sz="4" w:space="0" w:color="auto"/>
            </w:tcBorders>
            <w:vAlign w:val="center"/>
          </w:tcPr>
          <w:p w:rsidR="008572A7" w:rsidRPr="00DB24B6" w:rsidRDefault="008572A7" w:rsidP="008572A7">
            <w:pPr>
              <w:rPr>
                <w:rFonts w:ascii="Meiryo UI" w:eastAsia="Meiryo UI" w:hAnsi="Meiryo UI"/>
                <w:szCs w:val="21"/>
              </w:rPr>
            </w:pPr>
          </w:p>
        </w:tc>
      </w:tr>
      <w:tr w:rsidR="002B7F81" w:rsidRPr="00DB24B6" w:rsidTr="00BA3FE7">
        <w:trPr>
          <w:trHeight w:val="579"/>
        </w:trPr>
        <w:tc>
          <w:tcPr>
            <w:tcW w:w="2352" w:type="dxa"/>
            <w:vMerge w:val="restart"/>
            <w:vAlign w:val="center"/>
          </w:tcPr>
          <w:p w:rsidR="005F595B" w:rsidRPr="00DD3B5A" w:rsidRDefault="00334F63" w:rsidP="00DD3B5A">
            <w:pPr>
              <w:rPr>
                <w:rFonts w:ascii="Meiryo UI" w:eastAsia="Meiryo UI" w:hAnsi="Meiryo UI"/>
                <w:szCs w:val="21"/>
              </w:rPr>
            </w:pPr>
            <w:r>
              <w:rPr>
                <w:rFonts w:ascii="Meiryo UI" w:eastAsia="Meiryo UI" w:hAnsi="Meiryo UI" w:hint="eastAsia"/>
                <w:szCs w:val="21"/>
              </w:rPr>
              <w:t>F</w:t>
            </w:r>
            <w:r>
              <w:rPr>
                <w:rFonts w:ascii="Meiryo UI" w:eastAsia="Meiryo UI" w:hAnsi="Meiryo UI"/>
                <w:szCs w:val="21"/>
              </w:rPr>
              <w:t>aculty/School</w:t>
            </w:r>
          </w:p>
        </w:tc>
        <w:tc>
          <w:tcPr>
            <w:tcW w:w="2463" w:type="dxa"/>
            <w:tcBorders>
              <w:bottom w:val="dotted" w:sz="4" w:space="0" w:color="auto"/>
              <w:right w:val="single" w:sz="4" w:space="0" w:color="FFFFFF" w:themeColor="background1"/>
            </w:tcBorders>
            <w:vAlign w:val="center"/>
          </w:tcPr>
          <w:p w:rsidR="002B7F81" w:rsidRPr="00DB24B6" w:rsidRDefault="00BA3FE7" w:rsidP="00BA3FE7">
            <w:pPr>
              <w:ind w:right="31"/>
              <w:jc w:val="left"/>
              <w:rPr>
                <w:rFonts w:ascii="Meiryo UI" w:eastAsia="Meiryo UI" w:hAnsi="Meiryo UI"/>
                <w:szCs w:val="21"/>
              </w:rPr>
            </w:pPr>
            <w:r>
              <w:rPr>
                <w:rFonts w:ascii="Meiryo UI" w:eastAsia="Meiryo UI" w:hAnsi="Meiryo UI" w:hint="eastAsia"/>
                <w:szCs w:val="21"/>
              </w:rPr>
              <w:t>F</w:t>
            </w:r>
            <w:r>
              <w:rPr>
                <w:rFonts w:ascii="Meiryo UI" w:eastAsia="Meiryo UI" w:hAnsi="Meiryo UI"/>
                <w:szCs w:val="21"/>
              </w:rPr>
              <w:t>aculty</w:t>
            </w:r>
          </w:p>
        </w:tc>
        <w:tc>
          <w:tcPr>
            <w:tcW w:w="2410" w:type="dxa"/>
            <w:tcBorders>
              <w:left w:val="single" w:sz="4" w:space="0" w:color="FFFFFF" w:themeColor="background1"/>
              <w:bottom w:val="dotted" w:sz="4" w:space="0" w:color="auto"/>
              <w:right w:val="single" w:sz="4" w:space="0" w:color="FFFFFF" w:themeColor="background1"/>
            </w:tcBorders>
            <w:vAlign w:val="center"/>
          </w:tcPr>
          <w:p w:rsidR="002B7F81" w:rsidRPr="00DB24B6" w:rsidRDefault="00BA3FE7" w:rsidP="00BA3FE7">
            <w:pPr>
              <w:ind w:right="31"/>
              <w:jc w:val="left"/>
              <w:rPr>
                <w:rFonts w:ascii="Meiryo UI" w:eastAsia="Meiryo UI" w:hAnsi="Meiryo UI"/>
                <w:szCs w:val="21"/>
              </w:rPr>
            </w:pPr>
            <w:r>
              <w:rPr>
                <w:rFonts w:ascii="Meiryo UI" w:eastAsia="Meiryo UI" w:hAnsi="Meiryo UI" w:hint="eastAsia"/>
                <w:szCs w:val="21"/>
              </w:rPr>
              <w:t>D</w:t>
            </w:r>
            <w:r>
              <w:rPr>
                <w:rFonts w:ascii="Meiryo UI" w:eastAsia="Meiryo UI" w:hAnsi="Meiryo UI"/>
                <w:szCs w:val="21"/>
              </w:rPr>
              <w:t>epartment</w:t>
            </w:r>
          </w:p>
        </w:tc>
        <w:tc>
          <w:tcPr>
            <w:tcW w:w="3260" w:type="dxa"/>
            <w:gridSpan w:val="2"/>
            <w:tcBorders>
              <w:left w:val="single" w:sz="4" w:space="0" w:color="FFFFFF" w:themeColor="background1"/>
              <w:bottom w:val="dotted" w:sz="4" w:space="0" w:color="auto"/>
            </w:tcBorders>
            <w:vAlign w:val="center"/>
          </w:tcPr>
          <w:p w:rsidR="002B7F81" w:rsidRPr="00DB24B6" w:rsidRDefault="002B7F81" w:rsidP="00BA3FE7">
            <w:pPr>
              <w:rPr>
                <w:rFonts w:ascii="Meiryo UI" w:eastAsia="Meiryo UI" w:hAnsi="Meiryo UI"/>
                <w:szCs w:val="21"/>
              </w:rPr>
            </w:pPr>
            <w:r>
              <w:rPr>
                <w:rFonts w:ascii="Meiryo UI" w:eastAsia="Meiryo UI" w:hAnsi="Meiryo UI" w:hint="eastAsia"/>
                <w:szCs w:val="21"/>
              </w:rPr>
              <w:t xml:space="preserve">　</w:t>
            </w:r>
            <w:r w:rsidR="00BA3FE7">
              <w:rPr>
                <w:rFonts w:ascii="Meiryo UI" w:eastAsia="Meiryo UI" w:hAnsi="Meiryo UI" w:hint="eastAsia"/>
                <w:szCs w:val="21"/>
              </w:rPr>
              <w:t xml:space="preserve"> </w:t>
            </w:r>
            <w:r w:rsidR="00BA3FE7">
              <w:rPr>
                <w:rFonts w:ascii="Meiryo UI" w:eastAsia="Meiryo UI" w:hAnsi="Meiryo UI"/>
                <w:szCs w:val="21"/>
              </w:rPr>
              <w:t xml:space="preserve">    </w:t>
            </w:r>
            <w:r w:rsidR="00334F63">
              <w:rPr>
                <w:rFonts w:ascii="Meiryo UI" w:eastAsia="Meiryo UI" w:hAnsi="Meiryo UI"/>
                <w:szCs w:val="21"/>
              </w:rPr>
              <w:t>Expected to</w:t>
            </w:r>
            <w:r w:rsidR="00BA3FE7">
              <w:rPr>
                <w:rFonts w:ascii="Meiryo UI" w:eastAsia="Meiryo UI" w:hAnsi="Meiryo UI"/>
                <w:szCs w:val="21"/>
              </w:rPr>
              <w:t xml:space="preserve"> graduate</w:t>
            </w:r>
            <w:r w:rsidR="00BA3FE7">
              <w:rPr>
                <w:rFonts w:ascii="Meiryo UI" w:eastAsia="Meiryo UI" w:hAnsi="Meiryo UI"/>
                <w:szCs w:val="21"/>
              </w:rPr>
              <w:br/>
              <w:t xml:space="preserve">      </w:t>
            </w:r>
            <w:r w:rsidR="00334F63">
              <w:rPr>
                <w:rFonts w:ascii="Meiryo UI" w:eastAsia="Meiryo UI" w:hAnsi="Meiryo UI"/>
                <w:szCs w:val="21"/>
              </w:rPr>
              <w:t>Graduated</w:t>
            </w:r>
          </w:p>
        </w:tc>
      </w:tr>
      <w:tr w:rsidR="002B7F81" w:rsidRPr="00DB24B6" w:rsidTr="00BA3FE7">
        <w:trPr>
          <w:trHeight w:val="632"/>
        </w:trPr>
        <w:tc>
          <w:tcPr>
            <w:tcW w:w="2352" w:type="dxa"/>
            <w:vMerge/>
            <w:vAlign w:val="center"/>
          </w:tcPr>
          <w:p w:rsidR="002B7F81" w:rsidRPr="00DB24B6" w:rsidRDefault="002B7F81" w:rsidP="002B7F81">
            <w:pPr>
              <w:rPr>
                <w:rFonts w:ascii="Meiryo UI" w:eastAsia="Meiryo UI" w:hAnsi="Meiryo UI"/>
                <w:szCs w:val="21"/>
              </w:rPr>
            </w:pPr>
          </w:p>
        </w:tc>
        <w:tc>
          <w:tcPr>
            <w:tcW w:w="2463" w:type="dxa"/>
            <w:tcBorders>
              <w:top w:val="dotted" w:sz="4" w:space="0" w:color="auto"/>
              <w:right w:val="single" w:sz="4" w:space="0" w:color="FFFFFF" w:themeColor="background1"/>
            </w:tcBorders>
            <w:vAlign w:val="center"/>
          </w:tcPr>
          <w:p w:rsidR="002B7F81" w:rsidRPr="00DB24B6" w:rsidRDefault="00BA3FE7" w:rsidP="00BA3FE7">
            <w:pPr>
              <w:ind w:right="31"/>
              <w:jc w:val="left"/>
              <w:rPr>
                <w:rFonts w:ascii="Meiryo UI" w:eastAsia="Meiryo UI" w:hAnsi="Meiryo UI"/>
                <w:szCs w:val="21"/>
              </w:rPr>
            </w:pPr>
            <w:r>
              <w:rPr>
                <w:rFonts w:ascii="Meiryo UI" w:eastAsia="Meiryo UI" w:hAnsi="Meiryo UI" w:hint="eastAsia"/>
                <w:szCs w:val="21"/>
              </w:rPr>
              <w:t>S</w:t>
            </w:r>
            <w:r>
              <w:rPr>
                <w:rFonts w:ascii="Meiryo UI" w:eastAsia="Meiryo UI" w:hAnsi="Meiryo UI"/>
                <w:szCs w:val="21"/>
              </w:rPr>
              <w:t>chool/Program</w:t>
            </w:r>
          </w:p>
        </w:tc>
        <w:tc>
          <w:tcPr>
            <w:tcW w:w="2977" w:type="dxa"/>
            <w:gridSpan w:val="2"/>
            <w:tcBorders>
              <w:top w:val="dotted" w:sz="4" w:space="0" w:color="auto"/>
              <w:left w:val="single" w:sz="4" w:space="0" w:color="FFFFFF" w:themeColor="background1"/>
              <w:right w:val="single" w:sz="4" w:space="0" w:color="FFFFFF" w:themeColor="background1"/>
            </w:tcBorders>
            <w:vAlign w:val="center"/>
          </w:tcPr>
          <w:p w:rsidR="002B7F81" w:rsidRPr="00DB24B6" w:rsidRDefault="002B7F81" w:rsidP="002B7F81">
            <w:pPr>
              <w:ind w:right="31"/>
              <w:jc w:val="right"/>
              <w:rPr>
                <w:rFonts w:ascii="Meiryo UI" w:eastAsia="Meiryo UI" w:hAnsi="Meiryo UI"/>
                <w:szCs w:val="21"/>
              </w:rPr>
            </w:pPr>
          </w:p>
        </w:tc>
        <w:tc>
          <w:tcPr>
            <w:tcW w:w="2693" w:type="dxa"/>
            <w:tcBorders>
              <w:top w:val="dotted" w:sz="4" w:space="0" w:color="auto"/>
              <w:left w:val="single" w:sz="4" w:space="0" w:color="FFFFFF" w:themeColor="background1"/>
              <w:bottom w:val="single" w:sz="4" w:space="0" w:color="auto"/>
            </w:tcBorders>
            <w:vAlign w:val="center"/>
          </w:tcPr>
          <w:p w:rsidR="002B7F81" w:rsidRPr="00DB24B6" w:rsidRDefault="002B7F81" w:rsidP="00BA3FE7">
            <w:pPr>
              <w:ind w:left="105" w:right="31" w:hangingChars="50" w:hanging="105"/>
              <w:jc w:val="left"/>
              <w:rPr>
                <w:rFonts w:ascii="Meiryo UI" w:eastAsia="Meiryo UI" w:hAnsi="Meiryo UI"/>
                <w:szCs w:val="21"/>
              </w:rPr>
            </w:pPr>
            <w:r>
              <w:rPr>
                <w:rFonts w:ascii="Meiryo UI" w:eastAsia="Meiryo UI" w:hAnsi="Meiryo UI" w:hint="eastAsia"/>
                <w:szCs w:val="21"/>
              </w:rPr>
              <w:t xml:space="preserve">　</w:t>
            </w:r>
            <w:r w:rsidR="00BA3FE7">
              <w:rPr>
                <w:rFonts w:ascii="Meiryo UI" w:eastAsia="Meiryo UI" w:hAnsi="Meiryo UI"/>
                <w:szCs w:val="21"/>
              </w:rPr>
              <w:t>Expected to complete</w:t>
            </w:r>
            <w:r w:rsidR="00BA3FE7">
              <w:rPr>
                <w:rFonts w:ascii="Meiryo UI" w:eastAsia="Meiryo UI" w:hAnsi="Meiryo UI"/>
                <w:szCs w:val="21"/>
              </w:rPr>
              <w:br/>
              <w:t>Completed</w:t>
            </w:r>
          </w:p>
        </w:tc>
      </w:tr>
      <w:tr w:rsidR="00BC723F" w:rsidRPr="00DB24B6" w:rsidTr="00BA3FE7">
        <w:trPr>
          <w:trHeight w:val="556"/>
        </w:trPr>
        <w:tc>
          <w:tcPr>
            <w:tcW w:w="2352" w:type="dxa"/>
            <w:vMerge w:val="restart"/>
            <w:vAlign w:val="center"/>
          </w:tcPr>
          <w:p w:rsidR="00BC723F" w:rsidRPr="00DB24B6" w:rsidRDefault="00334F63" w:rsidP="002B7F81">
            <w:pPr>
              <w:rPr>
                <w:rFonts w:ascii="Meiryo UI" w:eastAsia="Meiryo UI" w:hAnsi="Meiryo UI"/>
                <w:szCs w:val="21"/>
              </w:rPr>
            </w:pPr>
            <w:r>
              <w:rPr>
                <w:rFonts w:ascii="Meiryo UI" w:eastAsia="Meiryo UI" w:hAnsi="Meiryo UI" w:hint="eastAsia"/>
                <w:szCs w:val="21"/>
              </w:rPr>
              <w:t>S</w:t>
            </w:r>
            <w:r>
              <w:rPr>
                <w:rFonts w:ascii="Meiryo UI" w:eastAsia="Meiryo UI" w:hAnsi="Meiryo UI"/>
                <w:szCs w:val="21"/>
              </w:rPr>
              <w:t>chool to attend</w:t>
            </w:r>
          </w:p>
        </w:tc>
        <w:tc>
          <w:tcPr>
            <w:tcW w:w="8133" w:type="dxa"/>
            <w:gridSpan w:val="4"/>
            <w:tcBorders>
              <w:bottom w:val="dotted" w:sz="4" w:space="0" w:color="auto"/>
            </w:tcBorders>
            <w:vAlign w:val="center"/>
          </w:tcPr>
          <w:p w:rsidR="00BC723F" w:rsidRPr="00DD3B5A" w:rsidRDefault="00334F63" w:rsidP="00BC723F">
            <w:pPr>
              <w:spacing w:line="440" w:lineRule="atLeast"/>
              <w:ind w:right="-108"/>
              <w:rPr>
                <w:rFonts w:ascii="Meiryo UI" w:eastAsia="Meiryo UI" w:hAnsi="Meiryo UI"/>
                <w:szCs w:val="21"/>
              </w:rPr>
            </w:pPr>
            <w:r>
              <w:rPr>
                <w:rFonts w:ascii="Meiryo UI" w:eastAsia="Meiryo UI" w:hAnsi="Meiryo UI" w:hint="eastAsia"/>
                <w:szCs w:val="21"/>
              </w:rPr>
              <w:t>C</w:t>
            </w:r>
            <w:r>
              <w:rPr>
                <w:rFonts w:ascii="Meiryo UI" w:eastAsia="Meiryo UI" w:hAnsi="Meiryo UI"/>
                <w:szCs w:val="21"/>
              </w:rPr>
              <w:t>ountry</w:t>
            </w:r>
            <w:r w:rsidR="00BC723F">
              <w:rPr>
                <w:rFonts w:ascii="Meiryo UI" w:eastAsia="Meiryo UI" w:hAnsi="Meiryo UI" w:hint="eastAsia"/>
                <w:szCs w:val="21"/>
              </w:rPr>
              <w:t>：</w:t>
            </w:r>
          </w:p>
        </w:tc>
      </w:tr>
      <w:tr w:rsidR="00BC723F" w:rsidRPr="00DB24B6" w:rsidTr="00BA3FE7">
        <w:trPr>
          <w:trHeight w:val="534"/>
        </w:trPr>
        <w:tc>
          <w:tcPr>
            <w:tcW w:w="2352" w:type="dxa"/>
            <w:vMerge/>
            <w:vAlign w:val="center"/>
          </w:tcPr>
          <w:p w:rsidR="00BC723F" w:rsidRPr="00DB24B6" w:rsidRDefault="00BC723F" w:rsidP="002B7F81">
            <w:pPr>
              <w:rPr>
                <w:rFonts w:ascii="Meiryo UI" w:eastAsia="Meiryo UI" w:hAnsi="Meiryo UI"/>
                <w:szCs w:val="21"/>
              </w:rPr>
            </w:pPr>
          </w:p>
        </w:tc>
        <w:tc>
          <w:tcPr>
            <w:tcW w:w="8133" w:type="dxa"/>
            <w:gridSpan w:val="4"/>
            <w:tcBorders>
              <w:top w:val="dotted" w:sz="4" w:space="0" w:color="auto"/>
              <w:bottom w:val="dotted" w:sz="4" w:space="0" w:color="auto"/>
            </w:tcBorders>
            <w:vAlign w:val="center"/>
          </w:tcPr>
          <w:p w:rsidR="00BC723F" w:rsidRDefault="00334F63" w:rsidP="00BA3FE7">
            <w:pPr>
              <w:spacing w:line="440" w:lineRule="atLeast"/>
              <w:ind w:right="-108"/>
              <w:rPr>
                <w:rFonts w:ascii="Meiryo UI" w:eastAsia="Meiryo UI" w:hAnsi="Meiryo UI"/>
                <w:szCs w:val="21"/>
              </w:rPr>
            </w:pPr>
            <w:r>
              <w:rPr>
                <w:rFonts w:ascii="Meiryo UI" w:eastAsia="Meiryo UI" w:hAnsi="Meiryo UI" w:hint="eastAsia"/>
                <w:szCs w:val="21"/>
              </w:rPr>
              <w:t>N</w:t>
            </w:r>
            <w:r>
              <w:rPr>
                <w:rFonts w:ascii="Meiryo UI" w:eastAsia="Meiryo UI" w:hAnsi="Meiryo UI"/>
                <w:szCs w:val="21"/>
              </w:rPr>
              <w:t>ame of Graduate School/</w:t>
            </w:r>
            <w:r w:rsidR="00BA3FE7">
              <w:rPr>
                <w:rFonts w:ascii="Meiryo UI" w:eastAsia="Meiryo UI" w:hAnsi="Meiryo UI"/>
                <w:szCs w:val="21"/>
              </w:rPr>
              <w:t>Program</w:t>
            </w:r>
          </w:p>
        </w:tc>
      </w:tr>
      <w:tr w:rsidR="00BC723F" w:rsidRPr="00DB24B6" w:rsidTr="00BA3FE7">
        <w:trPr>
          <w:trHeight w:val="586"/>
        </w:trPr>
        <w:tc>
          <w:tcPr>
            <w:tcW w:w="2352" w:type="dxa"/>
            <w:vMerge/>
            <w:tcBorders>
              <w:bottom w:val="single" w:sz="4" w:space="0" w:color="auto"/>
            </w:tcBorders>
            <w:vAlign w:val="center"/>
          </w:tcPr>
          <w:p w:rsidR="00BC723F" w:rsidRPr="00DB24B6" w:rsidRDefault="00BC723F" w:rsidP="002B7F81">
            <w:pPr>
              <w:rPr>
                <w:rFonts w:ascii="Meiryo UI" w:eastAsia="Meiryo UI" w:hAnsi="Meiryo UI"/>
                <w:szCs w:val="21"/>
              </w:rPr>
            </w:pPr>
          </w:p>
        </w:tc>
        <w:tc>
          <w:tcPr>
            <w:tcW w:w="8133" w:type="dxa"/>
            <w:gridSpan w:val="4"/>
            <w:tcBorders>
              <w:top w:val="dotted" w:sz="4" w:space="0" w:color="auto"/>
              <w:bottom w:val="single" w:sz="4" w:space="0" w:color="auto"/>
            </w:tcBorders>
            <w:vAlign w:val="center"/>
          </w:tcPr>
          <w:p w:rsidR="00BC723F" w:rsidRDefault="00334F63" w:rsidP="00334F63">
            <w:pPr>
              <w:spacing w:line="440" w:lineRule="atLeast"/>
              <w:ind w:right="-108" w:firstLineChars="1400" w:firstLine="2940"/>
              <w:rPr>
                <w:rFonts w:ascii="Meiryo UI" w:eastAsia="Meiryo UI" w:hAnsi="Meiryo UI"/>
                <w:szCs w:val="21"/>
              </w:rPr>
            </w:pPr>
            <w:r>
              <w:rPr>
                <w:rFonts w:ascii="Meiryo UI" w:eastAsia="Meiryo UI" w:hAnsi="Meiryo UI" w:hint="eastAsia"/>
                <w:szCs w:val="21"/>
              </w:rPr>
              <w:t>M</w:t>
            </w:r>
            <w:r>
              <w:rPr>
                <w:rFonts w:ascii="Meiryo UI" w:eastAsia="Meiryo UI" w:hAnsi="Meiryo UI"/>
                <w:szCs w:val="21"/>
              </w:rPr>
              <w:t>ajor (course)</w:t>
            </w:r>
            <w:r w:rsidR="00BC723F">
              <w:rPr>
                <w:rFonts w:ascii="Meiryo UI" w:eastAsia="Meiryo UI" w:hAnsi="Meiryo UI" w:hint="eastAsia"/>
                <w:szCs w:val="21"/>
              </w:rPr>
              <w:t xml:space="preserve">　　　　□</w:t>
            </w:r>
            <w:r>
              <w:rPr>
                <w:rFonts w:ascii="Meiryo UI" w:eastAsia="Meiryo UI" w:hAnsi="Meiryo UI"/>
                <w:szCs w:val="21"/>
              </w:rPr>
              <w:t>Master’s</w:t>
            </w:r>
            <w:r w:rsidR="00BC723F">
              <w:rPr>
                <w:rFonts w:ascii="Meiryo UI" w:eastAsia="Meiryo UI" w:hAnsi="Meiryo UI" w:hint="eastAsia"/>
                <w:szCs w:val="21"/>
              </w:rPr>
              <w:t xml:space="preserve">　　　□</w:t>
            </w:r>
            <w:r>
              <w:rPr>
                <w:rFonts w:ascii="Meiryo UI" w:eastAsia="Meiryo UI" w:hAnsi="Meiryo UI" w:hint="eastAsia"/>
                <w:szCs w:val="21"/>
              </w:rPr>
              <w:t>D</w:t>
            </w:r>
            <w:r>
              <w:rPr>
                <w:rFonts w:ascii="Meiryo UI" w:eastAsia="Meiryo UI" w:hAnsi="Meiryo UI"/>
                <w:szCs w:val="21"/>
              </w:rPr>
              <w:t>octor’s</w:t>
            </w:r>
          </w:p>
        </w:tc>
      </w:tr>
      <w:tr w:rsidR="002B7F81" w:rsidRPr="00DB24B6" w:rsidTr="00BA3FE7">
        <w:trPr>
          <w:trHeight w:hRule="exact" w:val="4270"/>
        </w:trPr>
        <w:tc>
          <w:tcPr>
            <w:tcW w:w="2352" w:type="dxa"/>
            <w:tcBorders>
              <w:top w:val="single" w:sz="4" w:space="0" w:color="auto"/>
            </w:tcBorders>
            <w:vAlign w:val="center"/>
          </w:tcPr>
          <w:p w:rsidR="00097109" w:rsidRPr="00DB24B6" w:rsidRDefault="00F07536" w:rsidP="002B7F81">
            <w:pPr>
              <w:jc w:val="left"/>
              <w:rPr>
                <w:rFonts w:ascii="Meiryo UI" w:eastAsia="Meiryo UI" w:hAnsi="Meiryo UI"/>
                <w:szCs w:val="21"/>
              </w:rPr>
            </w:pPr>
            <w:r>
              <w:rPr>
                <w:rFonts w:ascii="Meiryo UI" w:eastAsia="Meiryo UI" w:hAnsi="Meiryo UI" w:hint="eastAsia"/>
                <w:szCs w:val="21"/>
              </w:rPr>
              <w:t>Recommendation　r</w:t>
            </w:r>
            <w:r>
              <w:rPr>
                <w:rFonts w:ascii="Meiryo UI" w:eastAsia="Meiryo UI" w:hAnsi="Meiryo UI"/>
                <w:szCs w:val="21"/>
              </w:rPr>
              <w:t>eason</w:t>
            </w:r>
          </w:p>
        </w:tc>
        <w:tc>
          <w:tcPr>
            <w:tcW w:w="8133" w:type="dxa"/>
            <w:gridSpan w:val="4"/>
            <w:tcBorders>
              <w:top w:val="single" w:sz="4" w:space="0" w:color="auto"/>
            </w:tcBorders>
          </w:tcPr>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Pr="00DB24B6" w:rsidRDefault="002B7F81" w:rsidP="002B7F81">
            <w:pPr>
              <w:jc w:val="left"/>
              <w:rPr>
                <w:rFonts w:ascii="Meiryo UI" w:eastAsia="Meiryo UI" w:hAnsi="Meiryo UI"/>
                <w:szCs w:val="21"/>
              </w:rPr>
            </w:pPr>
          </w:p>
          <w:p w:rsidR="002B7F81" w:rsidRDefault="002B7F81" w:rsidP="002B7F81">
            <w:pPr>
              <w:jc w:val="left"/>
              <w:rPr>
                <w:rFonts w:ascii="Meiryo UI" w:eastAsia="Meiryo UI" w:hAnsi="Meiryo UI"/>
                <w:szCs w:val="21"/>
              </w:rPr>
            </w:pPr>
          </w:p>
          <w:p w:rsidR="00BC723F" w:rsidRDefault="00BC723F" w:rsidP="002B7F81">
            <w:pPr>
              <w:jc w:val="left"/>
              <w:rPr>
                <w:rFonts w:ascii="Meiryo UI" w:eastAsia="Meiryo UI" w:hAnsi="Meiryo UI"/>
                <w:szCs w:val="21"/>
              </w:rPr>
            </w:pPr>
          </w:p>
          <w:p w:rsidR="00BC723F" w:rsidRPr="00DB24B6" w:rsidRDefault="00BC723F" w:rsidP="002B7F81">
            <w:pPr>
              <w:jc w:val="left"/>
              <w:rPr>
                <w:rFonts w:ascii="Meiryo UI" w:eastAsia="Meiryo UI" w:hAnsi="Meiryo UI"/>
                <w:szCs w:val="21"/>
              </w:rPr>
            </w:pPr>
          </w:p>
        </w:tc>
      </w:tr>
    </w:tbl>
    <w:p w:rsidR="008E7443" w:rsidRPr="00BD4C1F" w:rsidRDefault="0067049C" w:rsidP="00D83D99">
      <w:pPr>
        <w:spacing w:line="300" w:lineRule="exact"/>
        <w:rPr>
          <w:rFonts w:ascii="Meiryo UI" w:eastAsia="Meiryo UI" w:hAnsi="Meiryo UI"/>
          <w:sz w:val="16"/>
          <w:szCs w:val="18"/>
        </w:rPr>
      </w:pPr>
      <w:bookmarkStart w:id="0" w:name="_GoBack"/>
      <w:bookmarkEnd w:id="0"/>
      <w:r>
        <w:rPr>
          <w:rFonts w:ascii="Meiryo UI" w:eastAsia="Meiryo UI" w:hAnsi="Meiryo UI" w:hint="eastAsia"/>
          <w:sz w:val="16"/>
          <w:szCs w:val="18"/>
        </w:rPr>
        <w:t>【申請基準】武蔵野大学卒業生特別奨励金</w:t>
      </w:r>
      <w:r w:rsidR="004B2B0D">
        <w:rPr>
          <w:rFonts w:ascii="Meiryo UI" w:eastAsia="Meiryo UI" w:hAnsi="Meiryo UI" w:hint="eastAsia"/>
          <w:sz w:val="16"/>
          <w:szCs w:val="18"/>
        </w:rPr>
        <w:t>細則</w:t>
      </w:r>
      <w:r w:rsidR="009A0032" w:rsidRPr="00BD4C1F">
        <w:rPr>
          <w:rFonts w:ascii="Meiryo UI" w:eastAsia="Meiryo UI" w:hAnsi="Meiryo UI"/>
          <w:sz w:val="16"/>
          <w:szCs w:val="18"/>
        </w:rPr>
        <w:t xml:space="preserve"> 第</w:t>
      </w:r>
      <w:r w:rsidR="004B2B0D">
        <w:rPr>
          <w:rFonts w:ascii="Meiryo UI" w:eastAsia="Meiryo UI" w:hAnsi="Meiryo UI" w:hint="eastAsia"/>
          <w:sz w:val="16"/>
          <w:szCs w:val="18"/>
        </w:rPr>
        <w:t>7</w:t>
      </w:r>
      <w:r w:rsidR="009A0032" w:rsidRPr="00BD4C1F">
        <w:rPr>
          <w:rFonts w:ascii="Meiryo UI" w:eastAsia="Meiryo UI" w:hAnsi="Meiryo UI"/>
          <w:sz w:val="16"/>
          <w:szCs w:val="18"/>
        </w:rPr>
        <w:t>条 抜粋</w:t>
      </w:r>
    </w:p>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4B2B0D" w:rsidRPr="00BD4C1F" w:rsidTr="004B2B0D">
        <w:trPr>
          <w:trHeight w:val="1047"/>
        </w:trPr>
        <w:tc>
          <w:tcPr>
            <w:tcW w:w="10414" w:type="dxa"/>
          </w:tcPr>
          <w:p w:rsidR="004B2B0D" w:rsidRDefault="004B2B0D" w:rsidP="0098293D">
            <w:pPr>
              <w:spacing w:line="300" w:lineRule="exact"/>
              <w:rPr>
                <w:rFonts w:ascii="Meiryo UI" w:eastAsia="Meiryo UI" w:hAnsi="Meiryo UI"/>
                <w:sz w:val="16"/>
                <w:szCs w:val="18"/>
              </w:rPr>
            </w:pPr>
            <w:r w:rsidRPr="00BD4C1F">
              <w:rPr>
                <w:rFonts w:ascii="Meiryo UI" w:eastAsia="Meiryo UI" w:hAnsi="Meiryo UI" w:hint="eastAsia"/>
                <w:sz w:val="16"/>
                <w:szCs w:val="18"/>
              </w:rPr>
              <w:t>（1）</w:t>
            </w:r>
            <w:r w:rsidRPr="004B2B0D">
              <w:rPr>
                <w:rFonts w:ascii="Meiryo UI" w:eastAsia="Meiryo UI" w:hAnsi="Meiryo UI" w:hint="eastAsia"/>
                <w:sz w:val="16"/>
                <w:szCs w:val="18"/>
              </w:rPr>
              <w:t>国外の大学院又は本学大学院にない分野の研究科を持つ大学院（修士課程又は博士後期課程等）に進学を志望している者で特に優秀な者</w:t>
            </w:r>
          </w:p>
          <w:p w:rsidR="004B2B0D" w:rsidRPr="00BD4C1F" w:rsidRDefault="004B2B0D" w:rsidP="0098293D">
            <w:pPr>
              <w:spacing w:line="300" w:lineRule="exact"/>
              <w:rPr>
                <w:rFonts w:ascii="Meiryo UI" w:eastAsia="Meiryo UI" w:hAnsi="Meiryo UI"/>
                <w:sz w:val="16"/>
                <w:szCs w:val="18"/>
              </w:rPr>
            </w:pPr>
            <w:r>
              <w:rPr>
                <w:rFonts w:ascii="Meiryo UI" w:eastAsia="Meiryo UI" w:hAnsi="Meiryo UI" w:hint="eastAsia"/>
                <w:sz w:val="16"/>
                <w:szCs w:val="18"/>
              </w:rPr>
              <w:t>（2）</w:t>
            </w:r>
            <w:r w:rsidRPr="004B2B0D">
              <w:rPr>
                <w:rFonts w:ascii="Meiryo UI" w:eastAsia="Meiryo UI" w:hAnsi="Meiryo UI" w:hint="eastAsia"/>
                <w:sz w:val="16"/>
                <w:szCs w:val="18"/>
              </w:rPr>
              <w:t>さらなる修学を重ね、大学院修了後、本学及び社会に貢献することが見込まれる者</w:t>
            </w:r>
          </w:p>
          <w:p w:rsidR="004B2B0D" w:rsidRPr="00BD4C1F" w:rsidRDefault="004B2B0D" w:rsidP="004B2B0D">
            <w:pPr>
              <w:spacing w:line="300" w:lineRule="exact"/>
              <w:ind w:left="400" w:hangingChars="250" w:hanging="400"/>
              <w:rPr>
                <w:rFonts w:ascii="Meiryo UI" w:eastAsia="Meiryo UI" w:hAnsi="Meiryo UI"/>
                <w:sz w:val="16"/>
                <w:szCs w:val="18"/>
              </w:rPr>
            </w:pPr>
            <w:r>
              <w:rPr>
                <w:rFonts w:ascii="Meiryo UI" w:eastAsia="Meiryo UI" w:hAnsi="Meiryo UI" w:hint="eastAsia"/>
                <w:sz w:val="16"/>
                <w:szCs w:val="18"/>
              </w:rPr>
              <w:t>（3）</w:t>
            </w:r>
            <w:r w:rsidRPr="004B2B0D">
              <w:rPr>
                <w:rFonts w:ascii="Meiryo UI" w:eastAsia="Meiryo UI" w:hAnsi="Meiryo UI" w:hint="eastAsia"/>
                <w:sz w:val="16"/>
                <w:szCs w:val="18"/>
              </w:rPr>
              <w:t>修士課程進学希望者は本学学部を卒業又は卒業見込である者、博士後期課程進学希望者は本学学部を卒業かつ本学大学院を修了又は修了見込である者</w:t>
            </w:r>
          </w:p>
        </w:tc>
      </w:tr>
    </w:tbl>
    <w:p w:rsidR="00D83D99" w:rsidRDefault="002059BC" w:rsidP="008B65F3">
      <w:pPr>
        <w:spacing w:line="220" w:lineRule="exact"/>
        <w:ind w:left="100" w:hangingChars="50" w:hanging="100"/>
        <w:jc w:val="left"/>
        <w:rPr>
          <w:rFonts w:ascii="Meiryo UI" w:eastAsia="Meiryo UI" w:hAnsi="Meiryo UI"/>
          <w:sz w:val="20"/>
          <w:szCs w:val="20"/>
        </w:rPr>
      </w:pPr>
      <w:r w:rsidRPr="00764879">
        <w:rPr>
          <w:rFonts w:ascii="Meiryo UI" w:eastAsia="Meiryo UI" w:hAnsi="Meiryo UI" w:hint="eastAsia"/>
          <w:sz w:val="20"/>
          <w:szCs w:val="20"/>
        </w:rPr>
        <w:t>※</w:t>
      </w:r>
      <w:r w:rsidR="00E97806" w:rsidRPr="00764879">
        <w:rPr>
          <w:rFonts w:ascii="Meiryo UI" w:eastAsia="Meiryo UI" w:hAnsi="Meiryo UI" w:hint="eastAsia"/>
          <w:sz w:val="20"/>
          <w:szCs w:val="20"/>
        </w:rPr>
        <w:t>T</w:t>
      </w:r>
      <w:r w:rsidR="00E97806" w:rsidRPr="00764879">
        <w:rPr>
          <w:rFonts w:ascii="Meiryo UI" w:eastAsia="Meiryo UI" w:hAnsi="Meiryo UI"/>
          <w:sz w:val="20"/>
          <w:szCs w:val="20"/>
        </w:rPr>
        <w:t>he signature space should be signed and sealed by the reference.</w:t>
      </w:r>
      <w:r w:rsidR="00E97806" w:rsidRPr="00764879">
        <w:rPr>
          <w:rFonts w:ascii="Meiryo UI" w:eastAsia="Meiryo UI" w:hAnsi="Meiryo UI" w:hint="eastAsia"/>
          <w:sz w:val="20"/>
          <w:szCs w:val="20"/>
        </w:rPr>
        <w:t xml:space="preserve"> </w:t>
      </w:r>
      <w:r w:rsidR="00E97806" w:rsidRPr="00764879">
        <w:rPr>
          <w:rFonts w:ascii="Meiryo UI" w:eastAsia="Meiryo UI" w:hAnsi="Meiryo UI"/>
          <w:sz w:val="20"/>
          <w:szCs w:val="20"/>
        </w:rPr>
        <w:t>Other fields can be filled either by handwriting or typing</w:t>
      </w:r>
      <w:r w:rsidR="00E97806" w:rsidRPr="00764879">
        <w:rPr>
          <w:rFonts w:ascii="Meiryo UI" w:eastAsia="Meiryo UI" w:hAnsi="Meiryo UI" w:hint="eastAsia"/>
          <w:sz w:val="20"/>
          <w:szCs w:val="20"/>
        </w:rPr>
        <w:t>.</w:t>
      </w:r>
    </w:p>
    <w:p w:rsidR="008572A7" w:rsidRDefault="00377494" w:rsidP="008B65F3">
      <w:pPr>
        <w:spacing w:line="220" w:lineRule="exact"/>
        <w:ind w:left="100" w:hangingChars="50" w:hanging="100"/>
        <w:jc w:val="left"/>
        <w:rPr>
          <w:rFonts w:ascii="Meiryo UI" w:eastAsia="Meiryo UI" w:hAnsi="Meiryo UI"/>
          <w:sz w:val="20"/>
          <w:szCs w:val="20"/>
        </w:rPr>
      </w:pPr>
      <w:r w:rsidRPr="00764879">
        <w:rPr>
          <w:rFonts w:ascii="Meiryo UI" w:eastAsia="Meiryo UI" w:hAnsi="Meiryo UI" w:hint="eastAsia"/>
          <w:sz w:val="20"/>
          <w:szCs w:val="20"/>
        </w:rPr>
        <w:t>※</w:t>
      </w:r>
      <w:r w:rsidR="00E97806" w:rsidRPr="00764879">
        <w:rPr>
          <w:rFonts w:ascii="Meiryo UI" w:eastAsia="Meiryo UI" w:hAnsi="Meiryo UI"/>
          <w:sz w:val="20"/>
          <w:szCs w:val="20"/>
        </w:rPr>
        <w:t>After writing the form, please seal up and hand it to the applicant.</w:t>
      </w:r>
    </w:p>
    <w:p w:rsidR="00E721DE" w:rsidRDefault="008B65F3" w:rsidP="008B65F3">
      <w:pPr>
        <w:spacing w:line="220" w:lineRule="exact"/>
        <w:ind w:left="100" w:hangingChars="50" w:hanging="100"/>
        <w:jc w:val="left"/>
        <w:rPr>
          <w:rFonts w:ascii="Meiryo UI" w:eastAsia="Meiryo UI" w:hAnsi="Meiryo UI"/>
          <w:sz w:val="20"/>
          <w:szCs w:val="20"/>
        </w:rPr>
      </w:pPr>
      <w:r>
        <w:rPr>
          <w:rFonts w:ascii="Meiryo UI" w:eastAsia="Meiryo UI" w:hAnsi="Meiryo UI" w:hint="eastAsia"/>
          <w:sz w:val="20"/>
          <w:szCs w:val="20"/>
        </w:rPr>
        <w:t>※</w:t>
      </w:r>
      <w:r w:rsidR="00E721DE">
        <w:rPr>
          <w:rFonts w:ascii="Meiryo UI" w:eastAsia="Meiryo UI" w:hAnsi="Meiryo UI" w:hint="eastAsia"/>
          <w:sz w:val="20"/>
          <w:szCs w:val="20"/>
        </w:rPr>
        <w:t>T</w:t>
      </w:r>
      <w:r w:rsidR="00E721DE">
        <w:rPr>
          <w:rFonts w:ascii="Meiryo UI" w:eastAsia="Meiryo UI" w:hAnsi="Meiryo UI"/>
          <w:sz w:val="20"/>
          <w:szCs w:val="20"/>
        </w:rPr>
        <w:t>he following are the faculty members who are eligible to write recommendations.</w:t>
      </w:r>
    </w:p>
    <w:p w:rsidR="008B65F3" w:rsidRDefault="00E721DE" w:rsidP="00E721DE">
      <w:pPr>
        <w:spacing w:line="220" w:lineRule="exact"/>
        <w:ind w:leftChars="50" w:left="105" w:firstLineChars="50" w:firstLine="100"/>
        <w:jc w:val="left"/>
        <w:rPr>
          <w:rFonts w:ascii="Meiryo UI" w:eastAsia="Meiryo UI" w:hAnsi="Meiryo UI"/>
          <w:sz w:val="20"/>
          <w:szCs w:val="20"/>
        </w:rPr>
      </w:pPr>
      <w:r>
        <w:rPr>
          <w:rFonts w:ascii="Meiryo UI" w:eastAsia="Meiryo UI" w:hAnsi="Meiryo UI"/>
          <w:sz w:val="20"/>
          <w:szCs w:val="20"/>
        </w:rPr>
        <w:t>-</w:t>
      </w:r>
      <w:r w:rsidR="00893BF4" w:rsidRPr="00893BF4">
        <w:t xml:space="preserve"> </w:t>
      </w:r>
      <w:r w:rsidR="00893BF4" w:rsidRPr="00893BF4">
        <w:rPr>
          <w:rFonts w:ascii="Meiryo UI" w:eastAsia="Meiryo UI" w:hAnsi="Meiryo UI"/>
          <w:sz w:val="20"/>
          <w:szCs w:val="20"/>
        </w:rPr>
        <w:t>Those planning to enroll in a master's program</w:t>
      </w:r>
      <w:r w:rsidR="00893BF4">
        <w:rPr>
          <w:rFonts w:ascii="Meiryo UI" w:eastAsia="Meiryo UI" w:hAnsi="Meiryo UI"/>
          <w:sz w:val="20"/>
          <w:szCs w:val="20"/>
        </w:rPr>
        <w:t>:</w:t>
      </w:r>
      <w:r w:rsidR="00893BF4" w:rsidRPr="00893BF4">
        <w:rPr>
          <w:rFonts w:ascii="Meiryo UI" w:eastAsia="Meiryo UI" w:hAnsi="Meiryo UI"/>
          <w:sz w:val="20"/>
          <w:szCs w:val="20"/>
        </w:rPr>
        <w:t xml:space="preserve"> </w:t>
      </w:r>
      <w:r>
        <w:rPr>
          <w:rFonts w:ascii="Meiryo UI" w:eastAsia="Meiryo UI" w:hAnsi="Meiryo UI"/>
          <w:sz w:val="20"/>
          <w:szCs w:val="20"/>
        </w:rPr>
        <w:t>The Dean of the Faculty or full-time faculty members recommended by the Dean.</w:t>
      </w:r>
    </w:p>
    <w:p w:rsidR="00E721DE" w:rsidRPr="00E721DE" w:rsidRDefault="00E721DE" w:rsidP="00E721DE">
      <w:pPr>
        <w:spacing w:line="220" w:lineRule="exact"/>
        <w:ind w:leftChars="50" w:left="105" w:firstLineChars="50" w:firstLine="100"/>
        <w:jc w:val="left"/>
        <w:rPr>
          <w:rFonts w:ascii="Meiryo UI" w:eastAsia="Meiryo UI" w:hAnsi="Meiryo UI"/>
          <w:sz w:val="20"/>
          <w:szCs w:val="20"/>
        </w:rPr>
      </w:pPr>
      <w:r>
        <w:rPr>
          <w:rFonts w:ascii="Meiryo UI" w:eastAsia="Meiryo UI" w:hAnsi="Meiryo UI"/>
          <w:sz w:val="20"/>
          <w:szCs w:val="20"/>
        </w:rPr>
        <w:t>-</w:t>
      </w:r>
      <w:r w:rsidR="00893BF4" w:rsidRPr="00893BF4">
        <w:t xml:space="preserve"> </w:t>
      </w:r>
      <w:r w:rsidR="00893BF4" w:rsidRPr="00893BF4">
        <w:rPr>
          <w:rFonts w:ascii="Meiryo UI" w:eastAsia="Meiryo UI" w:hAnsi="Meiryo UI"/>
          <w:sz w:val="20"/>
          <w:szCs w:val="20"/>
        </w:rPr>
        <w:t>Those planning to enroll in a doctoral program</w:t>
      </w:r>
      <w:r w:rsidR="00893BF4">
        <w:rPr>
          <w:rFonts w:ascii="Meiryo UI" w:eastAsia="Meiryo UI" w:hAnsi="Meiryo UI"/>
          <w:sz w:val="20"/>
          <w:szCs w:val="20"/>
        </w:rPr>
        <w:t>:</w:t>
      </w:r>
      <w:r w:rsidR="00893BF4" w:rsidRPr="00893BF4">
        <w:rPr>
          <w:rFonts w:ascii="Meiryo UI" w:eastAsia="Meiryo UI" w:hAnsi="Meiryo UI"/>
          <w:sz w:val="20"/>
          <w:szCs w:val="20"/>
        </w:rPr>
        <w:t xml:space="preserve"> </w:t>
      </w:r>
      <w:r>
        <w:rPr>
          <w:rFonts w:ascii="Meiryo UI" w:eastAsia="Meiryo UI" w:hAnsi="Meiryo UI"/>
          <w:sz w:val="20"/>
          <w:szCs w:val="20"/>
        </w:rPr>
        <w:t>The Dean of the Graduate School or full-time graduate school members recommended by the Dean.</w:t>
      </w:r>
    </w:p>
    <w:sectPr w:rsidR="00E721DE" w:rsidRPr="00E721DE" w:rsidSect="00377494">
      <w:pgSz w:w="11906" w:h="16838" w:code="9"/>
      <w:pgMar w:top="510"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BFC" w:rsidRDefault="003F6BFC" w:rsidP="00BD4C1F">
      <w:r>
        <w:separator/>
      </w:r>
    </w:p>
  </w:endnote>
  <w:endnote w:type="continuationSeparator" w:id="0">
    <w:p w:rsidR="003F6BFC" w:rsidRDefault="003F6BFC" w:rsidP="00B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BFC" w:rsidRDefault="003F6BFC" w:rsidP="00BD4C1F">
      <w:r>
        <w:separator/>
      </w:r>
    </w:p>
  </w:footnote>
  <w:footnote w:type="continuationSeparator" w:id="0">
    <w:p w:rsidR="003F6BFC" w:rsidRDefault="003F6BFC" w:rsidP="00BD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43B41"/>
    <w:multiLevelType w:val="hybridMultilevel"/>
    <w:tmpl w:val="24926E8C"/>
    <w:lvl w:ilvl="0" w:tplc="C30C47C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50276"/>
    <w:multiLevelType w:val="hybridMultilevel"/>
    <w:tmpl w:val="17B4D374"/>
    <w:lvl w:ilvl="0" w:tplc="451807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5B"/>
    <w:rsid w:val="000164A2"/>
    <w:rsid w:val="00054125"/>
    <w:rsid w:val="0005757A"/>
    <w:rsid w:val="00097109"/>
    <w:rsid w:val="000B5734"/>
    <w:rsid w:val="00156FE8"/>
    <w:rsid w:val="00187CA7"/>
    <w:rsid w:val="001C6FC9"/>
    <w:rsid w:val="001E4C24"/>
    <w:rsid w:val="002059BC"/>
    <w:rsid w:val="002215E2"/>
    <w:rsid w:val="00265DFE"/>
    <w:rsid w:val="002841E7"/>
    <w:rsid w:val="002919F8"/>
    <w:rsid w:val="002A7CA9"/>
    <w:rsid w:val="002B7F81"/>
    <w:rsid w:val="00334F63"/>
    <w:rsid w:val="00377494"/>
    <w:rsid w:val="00380838"/>
    <w:rsid w:val="003B44DA"/>
    <w:rsid w:val="003F6BFC"/>
    <w:rsid w:val="00416D7A"/>
    <w:rsid w:val="00476AB2"/>
    <w:rsid w:val="004A339A"/>
    <w:rsid w:val="004B19B8"/>
    <w:rsid w:val="004B2B0D"/>
    <w:rsid w:val="004C25CD"/>
    <w:rsid w:val="004C4466"/>
    <w:rsid w:val="004F4234"/>
    <w:rsid w:val="005109B1"/>
    <w:rsid w:val="00521553"/>
    <w:rsid w:val="0057020D"/>
    <w:rsid w:val="005A1390"/>
    <w:rsid w:val="005F595B"/>
    <w:rsid w:val="006013F4"/>
    <w:rsid w:val="00603676"/>
    <w:rsid w:val="00631F4E"/>
    <w:rsid w:val="00653771"/>
    <w:rsid w:val="0067049C"/>
    <w:rsid w:val="006C20C9"/>
    <w:rsid w:val="0073138C"/>
    <w:rsid w:val="00736343"/>
    <w:rsid w:val="00736F1D"/>
    <w:rsid w:val="00764879"/>
    <w:rsid w:val="00782FAF"/>
    <w:rsid w:val="008572A7"/>
    <w:rsid w:val="00893BF4"/>
    <w:rsid w:val="008B65F3"/>
    <w:rsid w:val="008E7443"/>
    <w:rsid w:val="0094445B"/>
    <w:rsid w:val="0098293D"/>
    <w:rsid w:val="009A0032"/>
    <w:rsid w:val="009A6A9B"/>
    <w:rsid w:val="009B2567"/>
    <w:rsid w:val="00A16E7F"/>
    <w:rsid w:val="00A6180A"/>
    <w:rsid w:val="00A85EF8"/>
    <w:rsid w:val="00B22697"/>
    <w:rsid w:val="00B35F26"/>
    <w:rsid w:val="00B83858"/>
    <w:rsid w:val="00BA3FE7"/>
    <w:rsid w:val="00BC32BF"/>
    <w:rsid w:val="00BC723F"/>
    <w:rsid w:val="00BD4C1F"/>
    <w:rsid w:val="00BE62C2"/>
    <w:rsid w:val="00BF3FE4"/>
    <w:rsid w:val="00C309A7"/>
    <w:rsid w:val="00C44767"/>
    <w:rsid w:val="00C60DCF"/>
    <w:rsid w:val="00C67F55"/>
    <w:rsid w:val="00CB7DF4"/>
    <w:rsid w:val="00D557AD"/>
    <w:rsid w:val="00D6515E"/>
    <w:rsid w:val="00D83D99"/>
    <w:rsid w:val="00DA1D98"/>
    <w:rsid w:val="00DB24B6"/>
    <w:rsid w:val="00DD0570"/>
    <w:rsid w:val="00DD3B5A"/>
    <w:rsid w:val="00E01A18"/>
    <w:rsid w:val="00E26203"/>
    <w:rsid w:val="00E721DE"/>
    <w:rsid w:val="00E97806"/>
    <w:rsid w:val="00EB7BA6"/>
    <w:rsid w:val="00F07536"/>
    <w:rsid w:val="00F848A3"/>
    <w:rsid w:val="00F8609D"/>
    <w:rsid w:val="00FD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88D11C"/>
  <w15:chartTrackingRefBased/>
  <w15:docId w15:val="{050B5333-C992-435A-A803-07BC064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4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7749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7749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6104"/>
    <w:pPr>
      <w:widowControl w:val="0"/>
      <w:jc w:val="both"/>
    </w:pPr>
  </w:style>
  <w:style w:type="paragraph" w:styleId="a5">
    <w:name w:val="Balloon Text"/>
    <w:basedOn w:val="a"/>
    <w:link w:val="a6"/>
    <w:uiPriority w:val="99"/>
    <w:semiHidden/>
    <w:unhideWhenUsed/>
    <w:rsid w:val="00FD61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6104"/>
    <w:rPr>
      <w:rFonts w:asciiTheme="majorHAnsi" w:eastAsiaTheme="majorEastAsia" w:hAnsiTheme="majorHAnsi" w:cstheme="majorBidi"/>
      <w:sz w:val="18"/>
      <w:szCs w:val="18"/>
    </w:rPr>
  </w:style>
  <w:style w:type="paragraph" w:styleId="a7">
    <w:name w:val="List Paragraph"/>
    <w:basedOn w:val="a"/>
    <w:uiPriority w:val="34"/>
    <w:qFormat/>
    <w:rsid w:val="008572A7"/>
    <w:pPr>
      <w:ind w:leftChars="400" w:left="840"/>
    </w:pPr>
  </w:style>
  <w:style w:type="character" w:customStyle="1" w:styleId="10">
    <w:name w:val="見出し 1 (文字)"/>
    <w:basedOn w:val="a0"/>
    <w:link w:val="1"/>
    <w:uiPriority w:val="9"/>
    <w:rsid w:val="00377494"/>
    <w:rPr>
      <w:rFonts w:asciiTheme="majorHAnsi" w:eastAsiaTheme="majorEastAsia" w:hAnsiTheme="majorHAnsi" w:cstheme="majorBidi"/>
      <w:sz w:val="24"/>
      <w:szCs w:val="24"/>
    </w:rPr>
  </w:style>
  <w:style w:type="character" w:customStyle="1" w:styleId="20">
    <w:name w:val="見出し 2 (文字)"/>
    <w:basedOn w:val="a0"/>
    <w:link w:val="2"/>
    <w:uiPriority w:val="9"/>
    <w:rsid w:val="00377494"/>
    <w:rPr>
      <w:rFonts w:asciiTheme="majorHAnsi" w:eastAsiaTheme="majorEastAsia" w:hAnsiTheme="majorHAnsi" w:cstheme="majorBidi"/>
    </w:rPr>
  </w:style>
  <w:style w:type="character" w:customStyle="1" w:styleId="30">
    <w:name w:val="見出し 3 (文字)"/>
    <w:basedOn w:val="a0"/>
    <w:link w:val="3"/>
    <w:uiPriority w:val="9"/>
    <w:rsid w:val="00377494"/>
    <w:rPr>
      <w:rFonts w:asciiTheme="majorHAnsi" w:eastAsiaTheme="majorEastAsia" w:hAnsiTheme="majorHAnsi" w:cstheme="majorBidi"/>
    </w:rPr>
  </w:style>
  <w:style w:type="paragraph" w:styleId="a8">
    <w:name w:val="header"/>
    <w:basedOn w:val="a"/>
    <w:link w:val="a9"/>
    <w:uiPriority w:val="99"/>
    <w:unhideWhenUsed/>
    <w:rsid w:val="00BD4C1F"/>
    <w:pPr>
      <w:tabs>
        <w:tab w:val="center" w:pos="4252"/>
        <w:tab w:val="right" w:pos="8504"/>
      </w:tabs>
      <w:snapToGrid w:val="0"/>
    </w:pPr>
  </w:style>
  <w:style w:type="character" w:customStyle="1" w:styleId="a9">
    <w:name w:val="ヘッダー (文字)"/>
    <w:basedOn w:val="a0"/>
    <w:link w:val="a8"/>
    <w:uiPriority w:val="99"/>
    <w:rsid w:val="00BD4C1F"/>
  </w:style>
  <w:style w:type="paragraph" w:styleId="aa">
    <w:name w:val="footer"/>
    <w:basedOn w:val="a"/>
    <w:link w:val="ab"/>
    <w:uiPriority w:val="99"/>
    <w:unhideWhenUsed/>
    <w:rsid w:val="00BD4C1F"/>
    <w:pPr>
      <w:tabs>
        <w:tab w:val="center" w:pos="4252"/>
        <w:tab w:val="right" w:pos="8504"/>
      </w:tabs>
      <w:snapToGrid w:val="0"/>
    </w:pPr>
  </w:style>
  <w:style w:type="character" w:customStyle="1" w:styleId="ab">
    <w:name w:val="フッター (文字)"/>
    <w:basedOn w:val="a0"/>
    <w:link w:val="aa"/>
    <w:uiPriority w:val="99"/>
    <w:rsid w:val="00BD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EB91-8E55-46FB-AF23-34AEC928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jcenter</dc:creator>
  <cp:keywords/>
  <dc:description/>
  <cp:lastModifiedBy>矢倉葉子</cp:lastModifiedBy>
  <cp:revision>5</cp:revision>
  <cp:lastPrinted>2023-01-31T01:39:00Z</cp:lastPrinted>
  <dcterms:created xsi:type="dcterms:W3CDTF">2025-02-04T01:42:00Z</dcterms:created>
  <dcterms:modified xsi:type="dcterms:W3CDTF">2025-02-04T04:00:00Z</dcterms:modified>
</cp:coreProperties>
</file>